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D1B0F">
        <w:tc>
          <w:tcPr>
            <w:tcW w:w="3888" w:type="dxa"/>
          </w:tcPr>
          <w:p w:rsidR="00FD1B0F" w:rsidRPr="00BC78A3" w:rsidRDefault="00CC4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itolo"/>
            <w:id w:val="17592626"/>
            <w:placeholder>
              <w:docPart w:val="4E385D8196754668BC6AEFD6387DA1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890" w:type="dxa"/>
              </w:tcPr>
              <w:p w:rsidR="00FD1B0F" w:rsidRPr="00BC78A3" w:rsidRDefault="00E40A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3E08">
        <w:trPr>
          <w:trHeight w:val="473"/>
        </w:trPr>
        <w:tc>
          <w:tcPr>
            <w:tcW w:w="3888" w:type="dxa"/>
            <w:vAlign w:val="center"/>
          </w:tcPr>
          <w:p w:rsidR="00033E08" w:rsidRPr="00BC78A3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33E08" w:rsidRPr="00BC78A3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DD5364" w:rsidRPr="00DD5364" w:rsidRDefault="00DD5364" w:rsidP="00220DF9">
            <w:pPr>
              <w:rPr>
                <w:rFonts w:ascii="Arial" w:hAnsi="Arial" w:cs="Arial"/>
                <w:sz w:val="16"/>
                <w:szCs w:val="16"/>
              </w:rPr>
            </w:pPr>
            <w:r w:rsidRPr="00DD5364">
              <w:rPr>
                <w:rFonts w:ascii="Arial" w:hAnsi="Arial" w:cs="Arial"/>
                <w:sz w:val="16"/>
                <w:szCs w:val="16"/>
              </w:rPr>
              <w:t>DIPARTIMENTO GESTIONE APPALTI PATRIMONIO E SERVIZI ECONOMALI</w:t>
            </w: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DD5364" w:rsidRDefault="00DD5364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364">
              <w:rPr>
                <w:rFonts w:ascii="Arial" w:hAnsi="Arial" w:cs="Arial"/>
                <w:b/>
                <w:i/>
                <w:sz w:val="16"/>
                <w:szCs w:val="16"/>
              </w:rPr>
              <w:t>Servizio Dipartimentale Appalti e Forniture</w:t>
            </w:r>
          </w:p>
          <w:p w:rsidR="00460958" w:rsidRDefault="00460958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FD1F8B">
              <w:rPr>
                <w:rFonts w:ascii="Arial" w:hAnsi="Arial" w:cs="Arial"/>
                <w:b/>
                <w:i/>
                <w:sz w:val="14"/>
                <w:szCs w:val="14"/>
              </w:rPr>
              <w:t>U.O.S.</w:t>
            </w:r>
            <w:proofErr w:type="spellEnd"/>
            <w:r w:rsidRPr="00FD1F8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Farmaci, sieri, vaccini e prodotti di laboratorio</w:t>
            </w:r>
          </w:p>
          <w:p w:rsidR="00460958" w:rsidRDefault="00460958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60958" w:rsidRPr="00DD5364" w:rsidRDefault="00460958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BC78A3">
        <w:tc>
          <w:tcPr>
            <w:tcW w:w="3888" w:type="dxa"/>
          </w:tcPr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923FCC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Via </w:t>
            </w:r>
            <w:r w:rsidR="00BA1D3E">
              <w:rPr>
                <w:rFonts w:ascii="Arial" w:hAnsi="Arial" w:cs="Arial"/>
                <w:sz w:val="14"/>
                <w:szCs w:val="16"/>
              </w:rPr>
              <w:t>Pindemonte, 88</w:t>
            </w:r>
          </w:p>
          <w:p w:rsidR="008A330F" w:rsidRPr="00BC78A3" w:rsidRDefault="00BA1D3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90129 - Palermo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Telefono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286FD1">
              <w:rPr>
                <w:rFonts w:ascii="Arial" w:hAnsi="Arial" w:cs="Arial"/>
                <w:sz w:val="14"/>
                <w:szCs w:val="16"/>
              </w:rPr>
              <w:t>7033075-3124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FAX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614A31">
              <w:rPr>
                <w:rFonts w:ascii="Arial" w:hAnsi="Arial" w:cs="Arial"/>
                <w:sz w:val="14"/>
                <w:szCs w:val="16"/>
              </w:rPr>
              <w:t>7033076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  <w:lang w:val="fr-FR"/>
              </w:rPr>
              <w:t>WEB</w:t>
            </w:r>
          </w:p>
          <w:p w:rsidR="008A330F" w:rsidRPr="00BC78A3" w:rsidRDefault="0063474D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hyperlink r:id="rId8" w:history="1">
              <w:r w:rsidR="008A330F" w:rsidRPr="00BC78A3">
                <w:rPr>
                  <w:rStyle w:val="Collegamentoipertestuale"/>
                  <w:rFonts w:ascii="Arial" w:hAnsi="Arial" w:cs="Arial"/>
                  <w:color w:val="auto"/>
                  <w:sz w:val="14"/>
                  <w:szCs w:val="16"/>
                  <w:lang w:val="fr-FR"/>
                </w:rPr>
                <w:t>www.ausl6palermo.org</w:t>
              </w:r>
            </w:hyperlink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5890" w:type="dxa"/>
          </w:tcPr>
          <w:p w:rsidR="00952255" w:rsidRPr="00BC78A3" w:rsidRDefault="0095225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23FCC" w:rsidRPr="007905C5" w:rsidRDefault="00952255" w:rsidP="004F4FC2">
            <w:pPr>
              <w:ind w:left="121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05C5">
              <w:rPr>
                <w:rFonts w:ascii="Arial" w:hAnsi="Arial" w:cs="Arial"/>
                <w:b/>
                <w:sz w:val="20"/>
                <w:szCs w:val="20"/>
                <w:lang w:val="fr-FR"/>
              </w:rPr>
              <w:t>DATA</w:t>
            </w:r>
            <w:r w:rsidR="007905C5" w:rsidRPr="007905C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16-11-2010</w:t>
            </w:r>
          </w:p>
          <w:p w:rsidR="00952255" w:rsidRPr="007905C5" w:rsidRDefault="00952255" w:rsidP="004F4FC2">
            <w:pPr>
              <w:ind w:left="121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52255" w:rsidRPr="007905C5" w:rsidRDefault="00952255" w:rsidP="004F4FC2">
            <w:pPr>
              <w:ind w:left="121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05C5">
              <w:rPr>
                <w:rFonts w:ascii="Arial" w:hAnsi="Arial" w:cs="Arial"/>
                <w:b/>
                <w:sz w:val="20"/>
                <w:szCs w:val="20"/>
                <w:lang w:val="fr-FR"/>
              </w:rPr>
              <w:t>PROT.</w:t>
            </w:r>
            <w:r w:rsidR="00E64EB3" w:rsidRPr="007905C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N°</w:t>
            </w:r>
            <w:r w:rsidR="007905C5" w:rsidRPr="007905C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2210</w:t>
            </w:r>
          </w:p>
          <w:p w:rsidR="00952255" w:rsidRPr="00BC78A3" w:rsidRDefault="00952255" w:rsidP="004F4FC2">
            <w:pPr>
              <w:ind w:left="1215"/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</w:p>
          <w:p w:rsidR="00EF2540" w:rsidRPr="005E1A1E" w:rsidRDefault="00EF2540" w:rsidP="004F4FC2">
            <w:pPr>
              <w:ind w:left="121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42965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Pr="00BC78A3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0755E9" w:rsidRPr="000755E9" w:rsidRDefault="000755E9" w:rsidP="000755E9">
      <w:pPr>
        <w:ind w:firstLine="567"/>
        <w:rPr>
          <w:rFonts w:ascii="Arial" w:hAnsi="Arial" w:cs="Arial"/>
          <w:b/>
          <w:sz w:val="22"/>
          <w:szCs w:val="22"/>
        </w:rPr>
      </w:pPr>
    </w:p>
    <w:p w:rsidR="000755E9" w:rsidRPr="000755E9" w:rsidRDefault="000755E9" w:rsidP="000755E9">
      <w:pPr>
        <w:ind w:firstLine="567"/>
        <w:rPr>
          <w:rFonts w:ascii="Arial" w:hAnsi="Arial" w:cs="Arial"/>
          <w:b/>
          <w:sz w:val="22"/>
          <w:szCs w:val="22"/>
        </w:rPr>
      </w:pPr>
    </w:p>
    <w:p w:rsidR="00C152EF" w:rsidRDefault="000755E9" w:rsidP="00C152EF">
      <w:pPr>
        <w:rPr>
          <w:rFonts w:ascii="Arial" w:hAnsi="Arial" w:cs="Arial"/>
          <w:sz w:val="22"/>
          <w:szCs w:val="22"/>
        </w:rPr>
      </w:pPr>
      <w:r w:rsidRPr="000755E9">
        <w:rPr>
          <w:rFonts w:ascii="Arial" w:hAnsi="Arial" w:cs="Arial"/>
          <w:b/>
          <w:sz w:val="22"/>
          <w:szCs w:val="22"/>
        </w:rPr>
        <w:t>OGGETTO :</w:t>
      </w:r>
      <w:r w:rsidRPr="000755E9">
        <w:rPr>
          <w:rFonts w:ascii="Arial" w:hAnsi="Arial" w:cs="Arial"/>
          <w:sz w:val="22"/>
          <w:szCs w:val="22"/>
        </w:rPr>
        <w:t xml:space="preserve"> </w:t>
      </w:r>
      <w:r w:rsidR="00F15725">
        <w:rPr>
          <w:rFonts w:ascii="Arial" w:hAnsi="Arial" w:cs="Arial"/>
          <w:sz w:val="22"/>
          <w:szCs w:val="22"/>
        </w:rPr>
        <w:t xml:space="preserve">esito gara </w:t>
      </w:r>
    </w:p>
    <w:p w:rsidR="00F15725" w:rsidRDefault="00F15725" w:rsidP="00C152EF">
      <w:pPr>
        <w:rPr>
          <w:rFonts w:ascii="Arial" w:hAnsi="Arial" w:cs="Arial"/>
          <w:sz w:val="16"/>
          <w:szCs w:val="16"/>
        </w:rPr>
      </w:pPr>
    </w:p>
    <w:p w:rsidR="00C152EF" w:rsidRDefault="00C152EF" w:rsidP="00C152EF">
      <w:pPr>
        <w:ind w:left="3544"/>
        <w:rPr>
          <w:rFonts w:ascii="Arial" w:hAnsi="Arial" w:cs="Arial"/>
          <w:sz w:val="16"/>
          <w:szCs w:val="16"/>
        </w:rPr>
      </w:pP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273E">
        <w:rPr>
          <w:rFonts w:ascii="Arial" w:hAnsi="Arial" w:cs="Arial"/>
        </w:rPr>
        <w:t xml:space="preserve">Si rende </w:t>
      </w:r>
      <w:r w:rsidR="00462E74">
        <w:rPr>
          <w:rFonts w:ascii="Arial" w:hAnsi="Arial" w:cs="Arial"/>
        </w:rPr>
        <w:t xml:space="preserve">noto che, con deliberazione n. 831 del 03/11/2010, è stata disposta l’aggiudicazione definitiva della gara a cottimo fiduciario per la fornitura di n. 3 Sistemi POCT a favore della Ditta Roche </w:t>
      </w:r>
      <w:proofErr w:type="spellStart"/>
      <w:r w:rsidR="00462E74">
        <w:rPr>
          <w:rFonts w:ascii="Arial" w:hAnsi="Arial" w:cs="Arial"/>
        </w:rPr>
        <w:t>Diagnostics</w:t>
      </w:r>
      <w:proofErr w:type="spellEnd"/>
      <w:r w:rsidR="00462E74">
        <w:rPr>
          <w:rFonts w:ascii="Arial" w:hAnsi="Arial" w:cs="Arial"/>
        </w:rPr>
        <w:t xml:space="preserve"> S.p.A. per l’importo complessivo di €</w:t>
      </w:r>
      <w:r w:rsidR="00C97A66">
        <w:rPr>
          <w:rFonts w:ascii="Arial" w:hAnsi="Arial" w:cs="Arial"/>
        </w:rPr>
        <w:t xml:space="preserve"> 86.827,56 oltre iva per due anni.</w:t>
      </w: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</w:p>
    <w:p w:rsidR="005E1A1E" w:rsidRDefault="005E1A1E" w:rsidP="00C152EF">
      <w:pPr>
        <w:tabs>
          <w:tab w:val="left" w:pos="900"/>
        </w:tabs>
        <w:jc w:val="both"/>
        <w:rPr>
          <w:rFonts w:ascii="Arial" w:hAnsi="Arial" w:cs="Arial"/>
        </w:rPr>
      </w:pPr>
    </w:p>
    <w:p w:rsidR="00C152EF" w:rsidRPr="006C38F2" w:rsidRDefault="00C152EF" w:rsidP="00C152EF">
      <w:pPr>
        <w:tabs>
          <w:tab w:val="left" w:pos="900"/>
        </w:tabs>
        <w:jc w:val="both"/>
        <w:rPr>
          <w:rFonts w:ascii="Arial" w:hAnsi="Arial" w:cs="Arial"/>
        </w:rPr>
      </w:pPr>
      <w:r w:rsidRPr="006C38F2">
        <w:rPr>
          <w:rFonts w:ascii="Arial" w:hAnsi="Arial" w:cs="Arial"/>
        </w:rPr>
        <w:t xml:space="preserve"> </w:t>
      </w:r>
    </w:p>
    <w:p w:rsidR="00C152EF" w:rsidRPr="00A6100F" w:rsidRDefault="00C152EF" w:rsidP="00C152EF">
      <w:pPr>
        <w:rPr>
          <w:rFonts w:ascii="Arial" w:hAnsi="Arial" w:cs="Arial"/>
          <w:b/>
          <w:sz w:val="22"/>
          <w:szCs w:val="22"/>
        </w:rPr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A66E1">
        <w:rPr>
          <w:rFonts w:ascii="Arial" w:hAnsi="Arial" w:cs="Arial"/>
          <w:sz w:val="22"/>
          <w:szCs w:val="22"/>
        </w:rPr>
        <w:t xml:space="preserve"> </w:t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8F3D5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Il Direttore  del Dipartimento </w:t>
      </w:r>
    </w:p>
    <w:p w:rsidR="00C152EF" w:rsidRPr="0002028F" w:rsidRDefault="00C152EF" w:rsidP="00C152EF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  </w:t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 w:rsidR="00DA66E1"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 (</w:t>
      </w:r>
      <w:r w:rsidR="00DA66E1">
        <w:rPr>
          <w:rFonts w:ascii="Arial" w:hAnsi="Arial" w:cs="Arial"/>
          <w:sz w:val="22"/>
          <w:szCs w:val="22"/>
        </w:rPr>
        <w:t>Ing. Vincenzo Lo Medico</w:t>
      </w:r>
      <w:r w:rsidRPr="0002028F">
        <w:rPr>
          <w:rFonts w:ascii="Arial" w:hAnsi="Arial" w:cs="Arial"/>
          <w:sz w:val="22"/>
          <w:szCs w:val="22"/>
        </w:rPr>
        <w:t>)</w:t>
      </w:r>
    </w:p>
    <w:p w:rsidR="00C152EF" w:rsidRDefault="00C152EF" w:rsidP="00C152EF">
      <w:pPr>
        <w:ind w:left="567"/>
        <w:rPr>
          <w:rFonts w:ascii="Bookman Old Style" w:hAnsi="Bookman Old Style"/>
          <w:sz w:val="16"/>
        </w:rPr>
      </w:pPr>
    </w:p>
    <w:p w:rsidR="000755E9" w:rsidRP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8F3D54" w:rsidRDefault="008F3D54" w:rsidP="000755E9">
      <w:pPr>
        <w:ind w:firstLine="567"/>
        <w:rPr>
          <w:rFonts w:ascii="Arial" w:hAnsi="Arial" w:cs="Arial"/>
          <w:sz w:val="22"/>
          <w:szCs w:val="22"/>
        </w:rPr>
      </w:pPr>
    </w:p>
    <w:p w:rsidR="008F3D54" w:rsidRDefault="008F3D54" w:rsidP="000755E9">
      <w:pPr>
        <w:ind w:firstLine="567"/>
        <w:rPr>
          <w:rFonts w:ascii="Arial" w:hAnsi="Arial" w:cs="Arial"/>
          <w:sz w:val="22"/>
          <w:szCs w:val="22"/>
        </w:rPr>
      </w:pPr>
    </w:p>
    <w:p w:rsidR="008F3D54" w:rsidRDefault="008F3D54" w:rsidP="000755E9">
      <w:pPr>
        <w:ind w:firstLine="567"/>
        <w:rPr>
          <w:rFonts w:ascii="Arial" w:hAnsi="Arial" w:cs="Arial"/>
          <w:sz w:val="22"/>
          <w:szCs w:val="22"/>
        </w:rPr>
      </w:pPr>
    </w:p>
    <w:p w:rsidR="008F3D54" w:rsidRPr="000755E9" w:rsidRDefault="008F3D54" w:rsidP="000755E9">
      <w:pPr>
        <w:ind w:firstLine="567"/>
        <w:rPr>
          <w:rFonts w:ascii="Arial" w:hAnsi="Arial" w:cs="Arial"/>
          <w:sz w:val="22"/>
          <w:szCs w:val="22"/>
        </w:rPr>
      </w:pPr>
    </w:p>
    <w:p w:rsidR="00923FCC" w:rsidRPr="000755E9" w:rsidRDefault="00923FCC" w:rsidP="00C97A66">
      <w:pPr>
        <w:rPr>
          <w:rFonts w:ascii="Arial" w:hAnsi="Arial" w:cs="Arial"/>
          <w:sz w:val="22"/>
          <w:szCs w:val="22"/>
          <w:lang w:val="fr-FR"/>
        </w:rPr>
      </w:pPr>
    </w:p>
    <w:sectPr w:rsidR="00923FCC" w:rsidRPr="000755E9" w:rsidSect="009339A5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2D" w:rsidRDefault="009D432D">
      <w:r>
        <w:separator/>
      </w:r>
    </w:p>
  </w:endnote>
  <w:endnote w:type="continuationSeparator" w:id="0">
    <w:p w:rsidR="009D432D" w:rsidRDefault="009D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63474D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63474D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7905C5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63474D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2D" w:rsidRDefault="009D432D">
      <w:r>
        <w:separator/>
      </w:r>
    </w:p>
  </w:footnote>
  <w:footnote w:type="continuationSeparator" w:id="0">
    <w:p w:rsidR="009D432D" w:rsidRDefault="009D4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D1B0F"/>
    <w:rsid w:val="00005395"/>
    <w:rsid w:val="00033E08"/>
    <w:rsid w:val="000755E9"/>
    <w:rsid w:val="000C69AE"/>
    <w:rsid w:val="001A430C"/>
    <w:rsid w:val="001B76CA"/>
    <w:rsid w:val="001E2C5B"/>
    <w:rsid w:val="001F17B5"/>
    <w:rsid w:val="001F4583"/>
    <w:rsid w:val="00220DF9"/>
    <w:rsid w:val="00242F4E"/>
    <w:rsid w:val="00286FD1"/>
    <w:rsid w:val="00294E72"/>
    <w:rsid w:val="002D2110"/>
    <w:rsid w:val="002F7D5E"/>
    <w:rsid w:val="00321272"/>
    <w:rsid w:val="0034273E"/>
    <w:rsid w:val="003D4A4B"/>
    <w:rsid w:val="0042606E"/>
    <w:rsid w:val="0044109D"/>
    <w:rsid w:val="0045147C"/>
    <w:rsid w:val="00460958"/>
    <w:rsid w:val="00462E74"/>
    <w:rsid w:val="00471F0B"/>
    <w:rsid w:val="00480961"/>
    <w:rsid w:val="00494EE0"/>
    <w:rsid w:val="004B173B"/>
    <w:rsid w:val="004D1F19"/>
    <w:rsid w:val="004F4FC2"/>
    <w:rsid w:val="00502CE6"/>
    <w:rsid w:val="005108CC"/>
    <w:rsid w:val="005162A2"/>
    <w:rsid w:val="00580DEE"/>
    <w:rsid w:val="005E1A1E"/>
    <w:rsid w:val="00614A31"/>
    <w:rsid w:val="0063474D"/>
    <w:rsid w:val="006E31BC"/>
    <w:rsid w:val="007905C5"/>
    <w:rsid w:val="007966E2"/>
    <w:rsid w:val="007D23A2"/>
    <w:rsid w:val="00826875"/>
    <w:rsid w:val="008A10D3"/>
    <w:rsid w:val="008A330F"/>
    <w:rsid w:val="008B0D51"/>
    <w:rsid w:val="008C3E27"/>
    <w:rsid w:val="008F3D54"/>
    <w:rsid w:val="0090081E"/>
    <w:rsid w:val="00923FCC"/>
    <w:rsid w:val="009339A5"/>
    <w:rsid w:val="00942965"/>
    <w:rsid w:val="00952255"/>
    <w:rsid w:val="009969B6"/>
    <w:rsid w:val="009B4230"/>
    <w:rsid w:val="009B6CD3"/>
    <w:rsid w:val="009D432D"/>
    <w:rsid w:val="009E4CB2"/>
    <w:rsid w:val="00AF76C7"/>
    <w:rsid w:val="00B20788"/>
    <w:rsid w:val="00B549DA"/>
    <w:rsid w:val="00BA1D3E"/>
    <w:rsid w:val="00BC78A3"/>
    <w:rsid w:val="00C152EF"/>
    <w:rsid w:val="00C31E97"/>
    <w:rsid w:val="00C9448F"/>
    <w:rsid w:val="00C97A66"/>
    <w:rsid w:val="00CC4A10"/>
    <w:rsid w:val="00CD010D"/>
    <w:rsid w:val="00D12250"/>
    <w:rsid w:val="00D32696"/>
    <w:rsid w:val="00DA66E1"/>
    <w:rsid w:val="00DB4E61"/>
    <w:rsid w:val="00DC0244"/>
    <w:rsid w:val="00DD5364"/>
    <w:rsid w:val="00DE3FED"/>
    <w:rsid w:val="00E261C7"/>
    <w:rsid w:val="00E40A37"/>
    <w:rsid w:val="00E43144"/>
    <w:rsid w:val="00E465E1"/>
    <w:rsid w:val="00E622FD"/>
    <w:rsid w:val="00E64EB3"/>
    <w:rsid w:val="00EE2108"/>
    <w:rsid w:val="00EF2540"/>
    <w:rsid w:val="00EF6851"/>
    <w:rsid w:val="00F15725"/>
    <w:rsid w:val="00F5044F"/>
    <w:rsid w:val="00F6252C"/>
    <w:rsid w:val="00F75BD2"/>
    <w:rsid w:val="00F96FC2"/>
    <w:rsid w:val="00F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40A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l6palerm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385D8196754668BC6AEFD6387DA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90E2D-E369-4AC4-91A0-B8BFF0E97029}"/>
      </w:docPartPr>
      <w:docPartBody>
        <w:p w:rsidR="004A4DD5" w:rsidRDefault="0058184A">
          <w:r w:rsidRPr="00E56DE1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8184A"/>
    <w:rsid w:val="002C2871"/>
    <w:rsid w:val="004A4DD5"/>
    <w:rsid w:val="0058184A"/>
    <w:rsid w:val="0065756A"/>
    <w:rsid w:val="00B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18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3A-4D78-4905-B2B9-74210EEB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cp:keywords/>
  <dc:description/>
  <cp:lastModifiedBy>usl6</cp:lastModifiedBy>
  <cp:revision>8</cp:revision>
  <cp:lastPrinted>2010-11-16T11:02:00Z</cp:lastPrinted>
  <dcterms:created xsi:type="dcterms:W3CDTF">2010-11-16T10:39:00Z</dcterms:created>
  <dcterms:modified xsi:type="dcterms:W3CDTF">2010-11-16T11:27:00Z</dcterms:modified>
</cp:coreProperties>
</file>